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3732" w:rsidRPr="00BF129D" w:rsidRDefault="00CD3732" w:rsidP="0049373E">
      <w:pPr>
        <w:spacing w:after="0"/>
        <w:jc w:val="right"/>
        <w:rPr>
          <w:rFonts w:ascii="Times New Roman" w:hAnsi="Times New Roman"/>
          <w:sz w:val="28"/>
          <w:szCs w:val="28"/>
        </w:rPr>
      </w:pPr>
      <w:r w:rsidRPr="00BF129D">
        <w:rPr>
          <w:rFonts w:ascii="Times New Roman" w:hAnsi="Times New Roman"/>
          <w:sz w:val="28"/>
          <w:szCs w:val="28"/>
        </w:rPr>
        <w:t>Приложение 2</w:t>
      </w:r>
    </w:p>
    <w:p w:rsidR="00CD3732" w:rsidRPr="00BF129D" w:rsidRDefault="00CD3732" w:rsidP="0049373E">
      <w:pPr>
        <w:spacing w:after="0"/>
        <w:jc w:val="right"/>
        <w:rPr>
          <w:rFonts w:ascii="Times New Roman" w:hAnsi="Times New Roman"/>
          <w:sz w:val="28"/>
          <w:szCs w:val="28"/>
        </w:rPr>
      </w:pPr>
      <w:r w:rsidRPr="00BF129D">
        <w:rPr>
          <w:rFonts w:ascii="Times New Roman" w:hAnsi="Times New Roman"/>
          <w:sz w:val="28"/>
          <w:szCs w:val="28"/>
        </w:rPr>
        <w:t>к решению Думы города Пыть-Яха</w:t>
      </w:r>
    </w:p>
    <w:p w:rsidR="00CD3732" w:rsidRPr="00BF129D" w:rsidRDefault="00CD3732" w:rsidP="0049373E">
      <w:pPr>
        <w:spacing w:after="0"/>
        <w:jc w:val="right"/>
        <w:rPr>
          <w:rFonts w:ascii="Times New Roman" w:hAnsi="Times New Roman"/>
          <w:sz w:val="28"/>
          <w:szCs w:val="28"/>
        </w:rPr>
      </w:pPr>
      <w:r w:rsidRPr="00BF129D">
        <w:rPr>
          <w:rFonts w:ascii="Times New Roman" w:hAnsi="Times New Roman"/>
          <w:sz w:val="28"/>
          <w:szCs w:val="28"/>
        </w:rPr>
        <w:t>от 2</w:t>
      </w:r>
      <w:r>
        <w:rPr>
          <w:rFonts w:ascii="Times New Roman" w:hAnsi="Times New Roman"/>
          <w:sz w:val="28"/>
          <w:szCs w:val="28"/>
        </w:rPr>
        <w:t>4</w:t>
      </w:r>
      <w:r w:rsidRPr="00BF129D">
        <w:rPr>
          <w:rFonts w:ascii="Times New Roman" w:hAnsi="Times New Roman"/>
          <w:sz w:val="28"/>
          <w:szCs w:val="28"/>
        </w:rPr>
        <w:t xml:space="preserve">.06.2021 № </w:t>
      </w:r>
      <w:r>
        <w:rPr>
          <w:rFonts w:ascii="Times New Roman" w:hAnsi="Times New Roman"/>
          <w:sz w:val="28"/>
          <w:szCs w:val="28"/>
        </w:rPr>
        <w:t>400</w:t>
      </w:r>
    </w:p>
    <w:p w:rsidR="00CD3732" w:rsidRPr="0049373E" w:rsidRDefault="00CD3732" w:rsidP="0049373E">
      <w:pPr>
        <w:spacing w:after="0"/>
        <w:jc w:val="center"/>
        <w:rPr>
          <w:rFonts w:ascii="Times New Roman" w:hAnsi="Times New Roman"/>
          <w:sz w:val="26"/>
          <w:szCs w:val="26"/>
        </w:rPr>
      </w:pPr>
    </w:p>
    <w:p w:rsidR="00CD3732" w:rsidRPr="00BF129D" w:rsidRDefault="00CD3732" w:rsidP="0049373E">
      <w:pPr>
        <w:spacing w:after="0"/>
        <w:jc w:val="center"/>
        <w:rPr>
          <w:rFonts w:ascii="Times New Roman" w:hAnsi="Times New Roman"/>
          <w:sz w:val="28"/>
          <w:szCs w:val="28"/>
        </w:rPr>
      </w:pPr>
      <w:r w:rsidRPr="00BF129D">
        <w:rPr>
          <w:rFonts w:ascii="Times New Roman" w:hAnsi="Times New Roman"/>
          <w:sz w:val="28"/>
          <w:szCs w:val="28"/>
        </w:rPr>
        <w:t>Показатели исполнения бюджета города Пыть-Яха за 1 квартал 2021 года по расходам бюджета по ведомственной структуре расходов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w:t>
      </w:r>
    </w:p>
    <w:p w:rsidR="00CD3732" w:rsidRPr="0049373E" w:rsidRDefault="00CD3732" w:rsidP="0049373E">
      <w:pPr>
        <w:spacing w:after="0"/>
        <w:jc w:val="center"/>
        <w:rPr>
          <w:rFonts w:ascii="Times New Roman" w:hAnsi="Times New Roman"/>
          <w:sz w:val="26"/>
          <w:szCs w:val="26"/>
        </w:rPr>
      </w:pPr>
    </w:p>
    <w:tbl>
      <w:tblPr>
        <w:tblW w:w="14900" w:type="dxa"/>
        <w:tblLook w:val="00A0"/>
      </w:tblPr>
      <w:tblGrid>
        <w:gridCol w:w="6232"/>
        <w:gridCol w:w="1031"/>
        <w:gridCol w:w="416"/>
        <w:gridCol w:w="510"/>
        <w:gridCol w:w="1587"/>
        <w:gridCol w:w="773"/>
        <w:gridCol w:w="1779"/>
        <w:gridCol w:w="1701"/>
        <w:gridCol w:w="871"/>
      </w:tblGrid>
      <w:tr w:rsidR="00CD3732" w:rsidRPr="003572DA" w:rsidTr="00BE568E">
        <w:trPr>
          <w:trHeight w:val="1560"/>
        </w:trPr>
        <w:tc>
          <w:tcPr>
            <w:tcW w:w="6232" w:type="dxa"/>
            <w:tcBorders>
              <w:top w:val="single" w:sz="4" w:space="0" w:color="auto"/>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Наименование главных распорядителей средств бюджета города Пыть-Яха</w:t>
            </w:r>
          </w:p>
        </w:tc>
        <w:tc>
          <w:tcPr>
            <w:tcW w:w="1031"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Вед</w:t>
            </w:r>
          </w:p>
        </w:tc>
        <w:tc>
          <w:tcPr>
            <w:tcW w:w="416"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Р</w:t>
            </w:r>
          </w:p>
        </w:tc>
        <w:tc>
          <w:tcPr>
            <w:tcW w:w="510"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Пр</w:t>
            </w:r>
          </w:p>
        </w:tc>
        <w:tc>
          <w:tcPr>
            <w:tcW w:w="1587"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КЦСР</w:t>
            </w:r>
          </w:p>
        </w:tc>
        <w:tc>
          <w:tcPr>
            <w:tcW w:w="773"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КВР</w:t>
            </w:r>
          </w:p>
        </w:tc>
        <w:tc>
          <w:tcPr>
            <w:tcW w:w="1779"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Уточненный план на год</w:t>
            </w:r>
          </w:p>
        </w:tc>
        <w:tc>
          <w:tcPr>
            <w:tcW w:w="1701"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Исполнено</w:t>
            </w:r>
          </w:p>
        </w:tc>
        <w:tc>
          <w:tcPr>
            <w:tcW w:w="871" w:type="dxa"/>
            <w:tcBorders>
              <w:top w:val="single" w:sz="4" w:space="0" w:color="auto"/>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исп. к уточн. плану на год</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1031"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416"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510"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1587" w:type="dxa"/>
            <w:tcBorders>
              <w:top w:val="nil"/>
              <w:left w:val="nil"/>
              <w:bottom w:val="single" w:sz="4" w:space="0" w:color="auto"/>
              <w:right w:val="single" w:sz="4" w:space="0" w:color="auto"/>
            </w:tcBorders>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773"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1779"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1701"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c>
          <w:tcPr>
            <w:tcW w:w="871" w:type="dxa"/>
            <w:tcBorders>
              <w:top w:val="nil"/>
              <w:left w:val="nil"/>
              <w:bottom w:val="single" w:sz="4" w:space="0" w:color="auto"/>
              <w:right w:val="single" w:sz="4" w:space="0" w:color="auto"/>
            </w:tcBorders>
            <w:noWrap/>
            <w:vAlign w:val="center"/>
          </w:tcPr>
          <w:p w:rsidR="00CD3732" w:rsidRPr="00BE568E" w:rsidRDefault="00CD3732" w:rsidP="00BE568E">
            <w:pPr>
              <w:spacing w:after="0" w:line="240" w:lineRule="auto"/>
              <w:jc w:val="center"/>
              <w:rPr>
                <w:rFonts w:ascii="Times New Roman" w:hAnsi="Times New Roman"/>
                <w:color w:val="000000"/>
                <w:sz w:val="24"/>
                <w:szCs w:val="24"/>
                <w:lang w:eastAsia="ru-RU"/>
              </w:rPr>
            </w:pPr>
            <w:r w:rsidRPr="00BE568E">
              <w:rPr>
                <w:rFonts w:ascii="Times New Roman" w:hAnsi="Times New Roman"/>
                <w:color w:val="000000"/>
                <w:sz w:val="24"/>
                <w:szCs w:val="24"/>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Дума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19 292 500,00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5 455 767,60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18 954 400,00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5 421 173,60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28,60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2 445 604,84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2 445 604,84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2 445 604,84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2 445 604,84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8 234 800,00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2 445 604,84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29,70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8 109 900,00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2 438 218,84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30,06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8 109 900,00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2 438 218,84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30,06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124 900,00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7 386,00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124 900,00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7 386,00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2 898 068,76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2 898 068,76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2 898 068,76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10 393 100,00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2 898 068,76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5 496 600,00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948 831,51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5 454 800,00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948 831,51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5 454 800,00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948 831,51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1 949 237,25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39,81</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1 949 237,25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39,81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1 949 237,25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39,81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77 500,00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22,08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22,08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отдельных полномочий Думы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Выполнение полномочий Думы города Пыть-Ях в сфере наград и почетных званий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38,03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38,03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Публичные нормативные выплаты гражданам несоциального характера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40 1 02 72020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Национальная экономика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338 100,00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34 594,00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10,23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Общеэкономические вопросы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Связь и информатика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332 600,00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"Цифровое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"Цифровой город"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Материально-техническое и финансовое обеспечение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40 1 01 02400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29 194,00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Администрация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4 593 653 492,51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713 177 455,69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15,53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382 726 110,42</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89 933 811,61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C92CD8">
              <w:rPr>
                <w:rFonts w:ascii="Times New Roman" w:hAnsi="Times New Roman"/>
                <w:sz w:val="20"/>
                <w:szCs w:val="20"/>
                <w:lang w:eastAsia="ru-RU"/>
              </w:rPr>
              <w:t>Высшее должностное лицо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1 193 175,06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38 352 427,26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38 352 427,26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38 352 427,26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38 352 427,26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111 011 700,00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38 352 427,26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109 912 100,00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37 876 004,41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34,46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109 912 100,00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37 876 004,41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34,46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361 422,85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36,71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361 422,85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36,71</w:t>
            </w:r>
          </w:p>
        </w:tc>
      </w:tr>
      <w:tr w:rsidR="00CD3732" w:rsidRPr="003572DA" w:rsidTr="00C92CD8">
        <w:trPr>
          <w:trHeight w:val="56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судебных актов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center"/>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831</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C92CD8">
        <w:trPr>
          <w:trHeight w:val="311"/>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Судебная система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10 1 04 51200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27 489 600,00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8 021 787,99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Обеспечение проведения выборов и референдумов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C92CD8">
              <w:rPr>
                <w:rFonts w:ascii="Times New Roman" w:hAnsi="Times New Roman"/>
                <w:sz w:val="20"/>
                <w:szCs w:val="20"/>
                <w:lang w:eastAsia="ru-RU"/>
              </w:rPr>
              <w:t>Непрограммное направление деятельности "Исполнение отдельных расходных обязательств муниципального образования</w:t>
            </w:r>
            <w:r w:rsidRPr="00BE568E">
              <w:rPr>
                <w:rFonts w:ascii="Times New Roman" w:hAnsi="Times New Roman"/>
                <w:sz w:val="20"/>
                <w:szCs w:val="20"/>
                <w:lang w:eastAsia="ru-RU"/>
              </w:rPr>
              <w:t xml:space="preserve">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Проведение выборов в муниципальном образовании городской округ город Пыть-Ях, повышение правовой культуры избирателей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40 3 00 20200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Резервные фонды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"Формирование резервных средств в бюджете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Резервный фонд администрации города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Резервные средства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17 3 01 20220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870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общегосударственные вопросы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230 275 610,42</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42 366 421,30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18,40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6 263 500,00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1 545 122,37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1 535 122,37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24,59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"Популяризация семейных ценностей и защита интересов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1 535 122,37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24,59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6 243 500,00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1 535 122,37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24,59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4 998 200,00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1 462 608,21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4 998 200,00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1 462 608,21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72 514,16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72 514,16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576 000,00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02 1 03 84270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576 000,00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Единовременные выплаты неработающим пенсионерам в связи с Юбилеем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02 2 01 71020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2 079 977,89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719 008,00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1 834 977,89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567 008,00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30,90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1 741 300,00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556 508,00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31,96</w:t>
            </w:r>
          </w:p>
        </w:tc>
      </w:tr>
      <w:tr w:rsidR="00CD3732" w:rsidRPr="003572DA"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1 741 300,00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556 508,00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31,96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1 642 800,00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555 332,90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1 642 800,00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555 332,90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1 175,10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10 1 03 84250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1 175,10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"Профилактика рецидивных преступлений"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10 1 06 00000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10 677,89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10 1 07 00000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10 1 07 99990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всероссийского Дня Трезвости"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10 1 09 00000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10 1 09 99990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информационной антинаркотической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87,36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87,36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87,36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10 2 03 99990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87,36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11 1 08 00000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11 1 08 99990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11 1 12 00000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11 1 12 99990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экономического потенциала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Всероссийской переписи населения 2020 года"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Проведение Всероссийской переписи населения 2020 года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14 1 03 54690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муниципальных гарантий по возможным гарантийным случаям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17 2 02 20370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"Формирование резервных средств в бюджете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Резервные средства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17 3 02 99990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870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10 840 496,79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24 250,00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"Создание условий для развития гражданских инициатив"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w:t>
            </w:r>
            <w:r w:rsidRPr="00C92CD8">
              <w:rPr>
                <w:rFonts w:ascii="Times New Roman" w:hAnsi="Times New Roman"/>
                <w:sz w:val="20"/>
                <w:szCs w:val="20"/>
                <w:lang w:eastAsia="ru-RU"/>
              </w:rPr>
              <w:t>городской округ город Пыть-Ях на развитие</w:t>
            </w:r>
            <w:r w:rsidRPr="00BE568E">
              <w:rPr>
                <w:rFonts w:ascii="Times New Roman" w:hAnsi="Times New Roman"/>
                <w:sz w:val="20"/>
                <w:szCs w:val="20"/>
                <w:lang w:eastAsia="ru-RU"/>
              </w:rPr>
              <w:t xml:space="preserve"> гражданского общества"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18 1 01 61820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1 574 000,00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Подпрограмма "Обеспечение доступа граждан к информации о социально значимых мероприятиях </w:t>
            </w:r>
            <w:r w:rsidRPr="00C92CD8">
              <w:rPr>
                <w:rFonts w:ascii="Times New Roman" w:hAnsi="Times New Roman"/>
                <w:sz w:val="20"/>
                <w:szCs w:val="20"/>
                <w:lang w:eastAsia="ru-RU"/>
              </w:rPr>
              <w:t>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24 250,00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открытости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24 250,00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24 250,00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24 250,00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24 250,00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12 188 435,74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1 073 825,72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8,81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12 188 435,74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1 073 825,72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8,81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"Управление и распоряжение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113 958,89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113 958,89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113 958,89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3 303 172,00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113 958,89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8 885 263,74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959 866,83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8 885 263,74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959 866,83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8 815 263,74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951 776,83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8 815 263,74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951 776,83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8 090,00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196 447 600,00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39 004 215,21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19,85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211 800,00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211 800,00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211 800,00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211 800,00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211 800,00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Премии и гранты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20 3 01 99990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195 586 600,00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38 792 415,21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19,83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195 586 600,00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38 792 415,21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19,83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194 318 800,00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38 792 415,21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19,96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155 399 300,00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33 356 981,19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155 399 300,00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33 356 981,19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35 213 200,00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5 383 257,02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35 213 200,00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5 383 257,02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3 706 300,00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52 177,00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3 706 300,00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52 177,00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Представление к наградам и присвоение поч</w:t>
            </w:r>
            <w:r>
              <w:rPr>
                <w:rFonts w:ascii="Times New Roman" w:hAnsi="Times New Roman"/>
                <w:sz w:val="20"/>
                <w:szCs w:val="20"/>
                <w:lang w:eastAsia="ru-RU"/>
              </w:rPr>
              <w:t>е</w:t>
            </w:r>
            <w:r w:rsidRPr="00BE568E">
              <w:rPr>
                <w:rFonts w:ascii="Times New Roman" w:hAnsi="Times New Roman"/>
                <w:sz w:val="20"/>
                <w:szCs w:val="20"/>
                <w:lang w:eastAsia="ru-RU"/>
              </w:rPr>
              <w:t>тных званий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306 800,00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306 800,00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Публичные нормативные выплаты гражданам несоциального характера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20 4 01 72030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Национальная оборона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Мобилизационная и вневойсковая подготовка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C92CD8">
        <w:trPr>
          <w:trHeight w:val="309"/>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первичного воинского учета на территориях, где отсутствуют военные комиссариаты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40 2 00 51180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1 003 005,65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Национальная безопасность и правоохранительная деятельность</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32 409 950,11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5 209 304,67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16,07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Органы юстиции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1 307 345,36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1 307 345,36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24,82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1 307 345,36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24,82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5 268 300,00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1 307 345,36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23,99</w:t>
            </w:r>
          </w:p>
        </w:tc>
      </w:tr>
      <w:tr w:rsidR="00CD3732" w:rsidRPr="003572DA" w:rsidTr="00C92CD8">
        <w:trPr>
          <w:trHeight w:val="19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23,99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20 4 01 59300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4 043 300,00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23,99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1 225 000,00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337 345,36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27,54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1 035 500,00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323 345,36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1 035 500,00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323 345,36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D9300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Гражданская оборона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1 965 328,00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"Безопасность жизнедеятельности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Подпрограмма "Организация и обеспечение мероприятий в сфере гражданской обороны, защиты населения и территории </w:t>
            </w:r>
            <w:r w:rsidRPr="00C92CD8">
              <w:rPr>
                <w:rFonts w:ascii="Times New Roman" w:hAnsi="Times New Roman"/>
                <w:sz w:val="20"/>
                <w:szCs w:val="20"/>
                <w:lang w:eastAsia="ru-RU"/>
              </w:rPr>
              <w:t>муниципального образования городской округ</w:t>
            </w:r>
            <w:r w:rsidRPr="00BE568E">
              <w:rPr>
                <w:rFonts w:ascii="Times New Roman" w:hAnsi="Times New Roman"/>
                <w:sz w:val="20"/>
                <w:szCs w:val="20"/>
                <w:lang w:eastAsia="ru-RU"/>
              </w:rPr>
              <w:t xml:space="preserve"> город Пыть-Ях от чрезвычайных ситуаций"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"Переподготовка и повышение квалификации работников"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p w:rsidR="00CD3732" w:rsidRPr="00BE568E" w:rsidRDefault="00CD3732" w:rsidP="00BE568E">
            <w:pPr>
              <w:spacing w:after="0" w:line="240" w:lineRule="auto"/>
              <w:rPr>
                <w:rFonts w:ascii="Times New Roman" w:hAnsi="Times New Roman"/>
                <w:sz w:val="20"/>
                <w:szCs w:val="20"/>
                <w:lang w:eastAsia="ru-RU"/>
              </w:rPr>
            </w:pP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p w:rsidR="00CD3732" w:rsidRPr="00BE568E" w:rsidRDefault="00CD3732" w:rsidP="00BE568E">
            <w:pPr>
              <w:spacing w:after="0" w:line="240" w:lineRule="auto"/>
              <w:rPr>
                <w:rFonts w:ascii="Times New Roman" w:hAnsi="Times New Roman"/>
                <w:sz w:val="20"/>
                <w:szCs w:val="20"/>
                <w:lang w:eastAsia="ru-RU"/>
              </w:rPr>
            </w:pP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1 950 328,00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p w:rsidR="00CD3732" w:rsidRPr="00BE568E" w:rsidRDefault="00CD3732" w:rsidP="00BE568E">
            <w:pPr>
              <w:spacing w:after="0" w:line="240" w:lineRule="auto"/>
              <w:jc w:val="right"/>
              <w:rPr>
                <w:rFonts w:ascii="Times New Roman" w:hAnsi="Times New Roman"/>
                <w:sz w:val="20"/>
                <w:szCs w:val="20"/>
                <w:lang w:eastAsia="ru-RU"/>
              </w:rPr>
            </w:pP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23 059 200,00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3 739 051,49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"Безопасность жизнедеятельности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23 059 200,00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3 739 051,49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"Организация и обеспечение мероприятий в сфере гражданской обороны</w:t>
            </w:r>
            <w:r w:rsidRPr="00C92CD8">
              <w:rPr>
                <w:rFonts w:ascii="Times New Roman" w:hAnsi="Times New Roman"/>
                <w:sz w:val="20"/>
                <w:szCs w:val="20"/>
                <w:lang w:eastAsia="ru-RU"/>
              </w:rPr>
              <w:t>, защиты населения и территории муниципального образования городской</w:t>
            </w:r>
            <w:r w:rsidRPr="00BE568E">
              <w:rPr>
                <w:rFonts w:ascii="Times New Roman" w:hAnsi="Times New Roman"/>
                <w:sz w:val="20"/>
                <w:szCs w:val="20"/>
                <w:lang w:eastAsia="ru-RU"/>
              </w:rPr>
              <w:t xml:space="preserve"> округ город Пыть-Ях от чрезвычайных ситуаций"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2 510 200,00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310 833,32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12,38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310 833,32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310 833,32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310 833,32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2 383 200,00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310 833,32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2 199 000,00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противопожарной защиты территорий"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2 199 000,00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C92CD8">
        <w:trPr>
          <w:trHeight w:val="70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p w:rsidR="00CD3732" w:rsidRPr="00C92CD8" w:rsidRDefault="00CD3732" w:rsidP="00BE568E">
            <w:pPr>
              <w:spacing w:after="0" w:line="240" w:lineRule="auto"/>
              <w:rPr>
                <w:rFonts w:ascii="Times New Roman" w:hAnsi="Times New Roman"/>
                <w:sz w:val="16"/>
                <w:szCs w:val="16"/>
                <w:lang w:eastAsia="ru-RU"/>
              </w:rPr>
            </w:pP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1 243 700,00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955 300,00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3 428 218,17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18,68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3 428 218,17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18,68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Расходы на обеспечение деятельности (оказание услуг) муниципальных учреждений </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18 350 000,00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3 428 218,17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18,68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15 267 700,00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3 262 895,29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21,37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15 267 700,00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3 262 895,29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21,37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3 080 500,00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165 322,88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5,37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3 080 500,00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165 322,88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5,37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p w:rsidR="00CD3732" w:rsidRPr="00BE568E" w:rsidRDefault="00CD3732" w:rsidP="00BE568E">
            <w:pPr>
              <w:spacing w:after="0" w:line="240" w:lineRule="auto"/>
              <w:rPr>
                <w:rFonts w:ascii="Times New Roman" w:hAnsi="Times New Roman"/>
                <w:sz w:val="20"/>
                <w:szCs w:val="20"/>
                <w:lang w:eastAsia="ru-RU"/>
              </w:rPr>
            </w:pP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национальной безопасности и правоохранительной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162 907,82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"Профилактика правонарушений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162 907,82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"Профилактика правонарушений"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2 117 122,11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162 907,82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1 982 000,00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8,20</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условий для деятельности народных дружин"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135 122,11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0,30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Создание условий для деятельности народных дружин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C92CD8">
        <w:trPr>
          <w:trHeight w:val="19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91 010,00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91 010,00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3 290,00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10 1 02 82300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3 290,00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Создание условий для деятельности народных дружин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40 822,11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39 090,00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39 090,00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 1 02 S2300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1 732,11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407,82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Национальная экономика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299 316 303,61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38 537 399,30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Общеэкономические вопросы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2 400 200,00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10,11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2 400 200,00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10,11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"Содействие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 по содействию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1 235 200,00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06 1 01 85060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15,88</w:t>
            </w:r>
          </w:p>
        </w:tc>
      </w:tr>
      <w:tr w:rsidR="00CD3732" w:rsidRPr="003572DA" w:rsidTr="00BF129D">
        <w:trPr>
          <w:trHeight w:val="19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346 700,00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346 700,00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Премии и гранты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14,20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280 500,00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54 500,00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13,20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"Сопровождение инвалидов, в том числе молодого возраста, при трудоустройстве"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76,68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76,68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 по содействию трудоустройству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76,68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22 110,00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22 110,00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06 3 01 85060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72 690,00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Сельское хозяйство и рыболовство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14 565 200,00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964 284,60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агропромышленного комплекса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14 565 200,00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964 284,60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отрасли животноводства"</w:t>
            </w:r>
          </w:p>
          <w:p w:rsidR="00CD3732" w:rsidRPr="00C92CD8" w:rsidRDefault="00CD3732" w:rsidP="00BE568E">
            <w:pPr>
              <w:spacing w:after="0" w:line="240" w:lineRule="auto"/>
              <w:rPr>
                <w:rFonts w:ascii="Times New Roman" w:hAnsi="Times New Roman"/>
                <w:sz w:val="10"/>
                <w:szCs w:val="10"/>
                <w:lang w:eastAsia="ru-RU"/>
              </w:rPr>
            </w:pP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животноводства"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Поддержка и развитие животноводства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p w:rsidR="00CD3732" w:rsidRPr="00C92CD8" w:rsidRDefault="00CD3732" w:rsidP="00BE568E">
            <w:pPr>
              <w:spacing w:after="0" w:line="240" w:lineRule="auto"/>
              <w:rPr>
                <w:rFonts w:ascii="Times New Roman" w:hAnsi="Times New Roman"/>
                <w:sz w:val="10"/>
                <w:szCs w:val="10"/>
                <w:lang w:eastAsia="ru-RU"/>
              </w:rPr>
            </w:pP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C92CD8" w:rsidRDefault="00CD3732" w:rsidP="00BE568E">
            <w:pPr>
              <w:spacing w:after="0" w:line="240" w:lineRule="auto"/>
              <w:rPr>
                <w:rFonts w:ascii="Times New Roman" w:hAnsi="Times New Roman"/>
                <w:sz w:val="10"/>
                <w:szCs w:val="1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07 1 01 84350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8 978 000,00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C92CD8">
        <w:trPr>
          <w:trHeight w:val="37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5 557 200,00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964 284,60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17,35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5 557 200,00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964 284,60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17,35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471 100,00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471 100,00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07 4 01 84200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471 100,00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54,89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493 184,60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493 184,60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4 01 G4200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4 699 000,00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493 184,60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"Общепрограммные мероприятия"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общих условий функционирования и развития сельского хозяйства"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и проведение выставочно-ярмарочных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07 5 02 99990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Транспорт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44 424 103,61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22,58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"Современная транспортная система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"Автомобильный транспорт"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40 724 103,61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10 030 792,05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Дорожное хозяйство (дорожные фонды)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120 151 500,00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10 659 534,27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8,87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"Современная транспортная система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120 151 500,00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10 659 534,27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8,87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"Дорожное хозяйство"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118 893 300,00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10 449 834,27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8,79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"Содержание автомобильных дорог и искусственных сооружений на них"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10 449 834,27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10 449 834,27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10 449 834,27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64 013 300,00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10 449 834,27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54 880 000,00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8 220 795,00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Выполнение работ по разработке ПСД по "Ремонт путепровода через железнодорожные пути в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6 600 000,00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28"/>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16 2 03 42110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1 620 795,00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16 2 03 99990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46 659 205,00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"Безопасность дорожного движения"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209 700,00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16,67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209 700,00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209 700,00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209 700,00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16 4 01 99990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209 700,00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Связь и информатика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9 461 100,00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1 032 690,83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"Цифровое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7 426 900,00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640 766,00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"Цифровой город"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5 351 700,00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620 766,00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11,60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15 1 01 20070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620 766,00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620 766,00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620 766,00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15 1 02 20070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3 817 700,00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620 766,00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15 1 03 20070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"Создание устойчивой информационно-телекоммуникационной инфраструктуры"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Услуги в области информационных технологий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15 2 03 20070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2 075 200,00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391 924,83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391 924,83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391 924,83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Прочие мероприятия органов местного самоуправления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391 924,83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391 924,83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20 4 01 02400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2 034 200,00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391 924,83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национальной экономики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108 314 200,00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15 607 407,55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"Поддержка занятости населения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2 042 689,68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"Улучшение условий и охраны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2 042 689,68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7 451 400,00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2 042 689,68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1 694 465,38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29,11</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1 694 465,38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5 820 400,00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1 694 465,38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1 631 000,00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348 224,30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21,35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1 512 700,00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285 815,57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1 512 700,00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285 815,57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62 408,73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06 2 01 84120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62 408,73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41 701 200,00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5 355 352,89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12,84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"Содействие развитию градостроительной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16 413 000,00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195 024,20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"Внесение изменений в Генеральный план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195 024,20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195 024,20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195 024,20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195 024,20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"Разработка проекта планировки и межевания территории города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15 632 000,00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Мероприятия по градостроительной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08 1 03 82761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14 537 800,00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Мероприятия по градостроительной деятельности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1 03 S2761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1 094 200,00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5 160 328,69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5 160 328,69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25 288 200,00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5 160 328,69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20,41</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21 509 700,00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4 891 842,74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21 509 700,00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4 891 842,74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3 398 500,00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100 485,95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3 398 500,00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100 485,95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44,21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судебных актов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center"/>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Исполнение судебных актов Российской Федерации и мировых соглашений по возмещению причиненного вреда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831</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Уплата налогов, сборов и иных платежей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08 4 01 00590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850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экономического потенциала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3 142 500,00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малого и среднего предпринимательства"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3 142 500,00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286 184,00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2 856 316,00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Поддержка малого и среднего предпринимательства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82380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2 713 500,00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Поддержка малого и среднего предпринимательства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C92CD8">
        <w:trPr>
          <w:trHeight w:val="37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14 3 I4 S2380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142 816,00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мероприятий по землеустройству и землепользованию"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8 209 364,98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8 209 364,98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8 209 364,98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8 209 364,98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8 209 364,98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54 359 100,00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8 209 364,98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Жилищно-коммунальное хозяйство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973 960 287,49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121 725 467,49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Жилищное хозяйство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298 102 527,56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16 837 349,93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5,65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295 351 427,56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16 181 927,56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"Содействие развитию жилищного строительства"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295 351 427,56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16 181 927,56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5,48</w:t>
            </w:r>
          </w:p>
        </w:tc>
      </w:tr>
      <w:tr w:rsidR="00CD3732" w:rsidRPr="003572DA"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F129D">
            <w:pPr>
              <w:spacing w:after="0" w:line="240" w:lineRule="auto"/>
              <w:jc w:val="both"/>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"Приобретение жилья для  переселения граждан из жилых домов, признаных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36 152 500,00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F129D">
        <w:trPr>
          <w:trHeight w:val="19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96"/>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08 2 01 82762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33 621 700,00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01 S2762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28"/>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2 530 800,00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"Выплата выкупной стоимости"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 на приобретение объектов недвижимого имущества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Выплата выкупных цен за изымаемые жилые помещения собственникам жилых помещений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08 2 03 41110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5 521 600,00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"Демонтаж аварийного, непригодного жилищного фонда"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3 413 400,00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"Ликвидация и расселение приспособленных для проживания строений"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Ликвидация и расселение приспособленных для проживания строений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15 946 927,56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xml:space="preserve">         Ликвидация и расселение приспособленных для проживания строений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08 2 05 S2663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15 946 927,56</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15 946 927,56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r>
              <w:rPr>
                <w:rFonts w:ascii="Times New Roman" w:hAnsi="Times New Roman"/>
                <w:sz w:val="20"/>
                <w:szCs w:val="20"/>
                <w:lang w:eastAsia="ru-RU"/>
              </w:rPr>
              <w:t xml:space="preserve"> </w:t>
            </w:r>
            <w:bookmarkStart w:id="0" w:name="_GoBack"/>
            <w:bookmarkEnd w:id="0"/>
            <w:r>
              <w:rPr>
                <w:rFonts w:ascii="Times New Roman" w:hAnsi="Times New Roman"/>
                <w:sz w:val="20"/>
                <w:szCs w:val="20"/>
                <w:lang w:eastAsia="ru-RU"/>
              </w:rPr>
              <w:t>100,00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08 2 07 00000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6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Приобретение жилых помещений в целях обеспечения жильём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08 2 07 L1780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234 317 000,00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655 422,37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655 422,37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655 422,37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655 422,37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655 422,37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655 422,37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Коммунальное хозяйство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464 220 052,93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76 501 735,27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16,48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719 184,47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719 184,47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719 184,47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719 184,47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719 184,47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2 271 200,00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719 184,47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455 958 852,93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75 453 550,80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"Создание условий для обеспечения качественными коммунальными услугами"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417 214 852,93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75 453 550,80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18,09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F129D">
        <w:trPr>
          <w:trHeight w:val="47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F129D">
            <w:pPr>
              <w:spacing w:after="0" w:line="240" w:lineRule="auto"/>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Устройство металлического колодца №45 канализации в г. Пыть-Ях, мкр. №6, КНС</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09 1 02 42110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590 000,00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Региональный проект "Чистая вода"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416 624 852,93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75 453 550,80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18,11</w:t>
            </w:r>
          </w:p>
        </w:tc>
      </w:tr>
      <w:tr w:rsidR="00CD3732" w:rsidRPr="003572DA" w:rsidTr="00BE568E">
        <w:trPr>
          <w:trHeight w:val="43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4 390 738,80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12,28</w:t>
            </w:r>
          </w:p>
        </w:tc>
      </w:tr>
      <w:tr w:rsidR="00CD3732" w:rsidRPr="003572DA" w:rsidTr="00BE568E">
        <w:trPr>
          <w:trHeight w:val="37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4 390 738,80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4 390 738,80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Реконструкция ВОС-1  (2-я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F5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35 749 352,93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4 390 738,80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12,28</w:t>
            </w:r>
          </w:p>
        </w:tc>
      </w:tr>
      <w:tr w:rsidR="00CD3732" w:rsidRPr="003572DA" w:rsidTr="00BE568E">
        <w:trPr>
          <w:trHeight w:val="36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Строительство и реконструкция (модернизация) объектов питьевого водоснабжения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69 067 295,20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20,66</w:t>
            </w:r>
          </w:p>
        </w:tc>
      </w:tr>
      <w:tr w:rsidR="00CD3732" w:rsidRPr="003572DA" w:rsidTr="00BE568E">
        <w:trPr>
          <w:trHeight w:val="40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69 067 295,20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69 067 295,20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F5 52430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334 324 200,00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69 067 295,20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20,66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Реконструкция, расширение, модернизация, строительство коммунальных объектов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1 895 740,96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1 895 740,96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44 223 700,00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1 895 740,96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Реконструкция ВОС-1  (2-я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34 269 300,00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F5 82190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9 954 400,00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1 895 740,96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19,04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99 775,84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99 775,84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2 327 600,00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99 775,84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Реконструкция ВОС-1  (2-я очередь)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1 803 648,00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i/>
                <w:iCs/>
                <w:sz w:val="20"/>
                <w:szCs w:val="20"/>
                <w:lang w:eastAsia="ru-RU"/>
              </w:rPr>
            </w:pPr>
            <w:r w:rsidRPr="00BE568E">
              <w:rPr>
                <w:rFonts w:ascii="Times New Roman" w:hAnsi="Times New Roman"/>
                <w:i/>
                <w:iCs/>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Реконструкция ВОС-3 в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09 1 F5 S2190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523 952,00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99 775,84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19,04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38 744 000,00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38 744 000,00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09 3 01 82591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32 932 400,00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3 01 S2591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5 811 600,00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329 000,00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329 000,00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329 000,00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329 000,00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329 000,00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329 000,00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Благоустройство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171 681 007,00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16 746 217,56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"Жилищно-коммунальный комплекс и городская среда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49 066 000,00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"Формирование комфортной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49 066 000,00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"Благоустройство городских территорий"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35 750 000,00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Региональный проект "Формирование комфортной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F2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программ формирования современной городской среды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 6 F2 55550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122 615 007,00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16 746 217,56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освещения улиц, территорий микрорайонов"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6 888 281,77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6 888 281,77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6 888 281,77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16 578 000,00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6 888 281,77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41,55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F4592E">
        <w:trPr>
          <w:trHeight w:val="196"/>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5 271 700,00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"Содержание мест захоронения"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1 850 132,64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19,34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1 850 132,64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19,34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1 850 132,64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19,34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9 564 600,00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1 850 132,64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19,34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214 305,00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214 305,00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214 305,00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7 878 400,00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214 305,00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"Летнее и зимнее содержание городских территорий"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38 683 800,00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7 793 498,15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1 250 300,00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7 793 498,15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7 793 498,15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37 433 500,00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7 793 498,15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20,82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"Повышение уровня культуры населения"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21 0 06 00000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21 0 06 99990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44 638 507,00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жилищно-коммунального хозяйства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39 956 700,00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08 3 05 84220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 имуществом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"Повышение эффективности системы управления муниципальным имуществом"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надлежащего уровня эксплуатации муниципального имущества"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бюджетные ассигнования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19 1 02 61100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810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38 937 200,00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11 640 164,73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29,89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Охрана окружающей среды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1 533 900,00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Охрана объектов растительного и животного мира и среды их обитания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62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397 000,00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охраны окружающей среды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1 136 900,00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C92CD8">
        <w:trPr>
          <w:trHeight w:val="67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1 136 900,00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13 1 04 99990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1 036 900,00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114 100,00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114 100,00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13 2 03 84290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13 2 05 99990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916 000,00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Образование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2 049 966 071,13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372 463 894,60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18,17</w:t>
            </w:r>
          </w:p>
        </w:tc>
      </w:tr>
      <w:tr w:rsidR="00CD3732" w:rsidRPr="003572DA" w:rsidTr="00BF129D">
        <w:trPr>
          <w:trHeight w:val="31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Дошкольное образование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589 012 287,00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107 699 855,02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589 012 287,00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107 699 855,02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558 942 386,00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107 650 369,14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558 942 386,00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107 650 369,14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41 061 519,07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41 061 519,07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136 987 586,00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41 061 519,07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29,97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программ дошкольного образования муниципальными образовательными организациями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66 588 850,07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66 588 850,07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421 954 800,00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66 588 850,07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30 069 901,00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49 485,88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0,16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49 485,88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15,44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49 485,88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15,44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49 485,88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15,44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320 600,00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49 485,88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15,44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2 708 300,00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27 041 001,00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26 641 001,00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8 865 024,00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8 865 024,00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17 775 977,00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17 775 977,00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Общее образование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1 135 172 389,00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212 225 601,76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18,70</w:t>
            </w:r>
          </w:p>
        </w:tc>
      </w:tr>
      <w:tr w:rsidR="00CD3732" w:rsidRPr="003572DA" w:rsidTr="00BF129D">
        <w:trPr>
          <w:trHeight w:val="50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1 135 172 389,00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212 225 601,76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984 040 214,00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199 772 185,06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20,30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системы дошкольного и общего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7,33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7,33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7,33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25,14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983 830 214,00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199 767 785,06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20,31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82 034 714,00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29 258 944,85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82 034 714,00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29 258 944,85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57 160 100,00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20 724 570,54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24 874 614,00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8 534 374,31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34,31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Дополнительное финансовое обеспечение мероприятий по организации питания обучающихся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26 378 000,00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4 159 316,00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15,77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26 378 000,00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4 159 316,00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15,77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23 976 000,00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3 761 120,00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01 1 05 20010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2 402 000,00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398 196,00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16,58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35 310 200,00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8 381 891,47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35 310 200,00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8 381 891,47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30 466 800,00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7 232 565,36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01 1 05 53030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4 843 400,00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1 149 326,11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804 269 900,00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153 599 961,96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19,10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804 269 900,00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153 599 961,96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19,10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593 651 100,00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118 208 485,17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01 1 05 84303</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210 618 800,00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35 391 476,79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01 1 05 84305</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1 359 000,00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34 478 400,00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4 367 670,78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34 478 400,00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4 367 670,78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25 452 200,00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3 722 386,00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05 L3040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9 026 200,00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645 284,78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составляющая регионального проекта "Учитель будущего"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151 132 175,00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12 453 416,70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8,24</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11 832 237,15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12,38</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11 832 237,15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12,38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95 558 400,00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11 832 237,15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12,38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80 747 600,00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9 947 768,00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12,32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14 810 800,00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1 884 469,15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621 179,55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621 179,55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5 168 500,00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621 179,55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12,02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4 269 000,00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621 179,55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14,55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899 500,00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50 405 275,00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945 823,00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945 823,00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245 823,00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49 459 452,00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26 778 245,00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26 778 245,00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22 681 207,00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7 185 041,00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15 496 166,00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137 828 857,13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26 381 264,37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19,14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56 160 360,00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9 781 324,73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17,42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51 284 495,00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9 764 658,73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составляющая регионального проекта "Успех каждого ребенка"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50 206 495,00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9 764 658,73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19,45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7 797 293,74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22,32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7 797 293,74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22,32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34 935 800,00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7 797 293,74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22,32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1 891 345,95</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54910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1 967 364,99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1 967 364,99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E2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13 379 349,05</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1 967 364,99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составляющая регионального проекта "Учитель будущего"</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E5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1 078 000,00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837 900,00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16 666,00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"Муниципальная составляющая регионального проекта "Современная школа""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составляющая регионального проекта "Цифровая образовательная среда"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16 666,00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16 666,00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16 666,00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2 E4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637 900,00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16 666,00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4 037 965,00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4 013 065,00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4 013 065,00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3 514 538,00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3 514 538,00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498 527,00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498 527,00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80 486 697,13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16 449 939,64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"Модернизация и развитие учреждений и организаций культуры"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"Укрепление материально-технической базы учреждений культуры"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2 624 497,13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творческих инициатив, способствующих самореализации населения"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77 862 200,00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16 449 939,64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"Поддержка одаренных детей и молодежи, развитие художественного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77 862 200,00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16 449 939,64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16 449 939,64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16 449 939,64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77 762 200,00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16 449 939,64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04 2 01 85160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12,69</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150 000,00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12,69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Молодежная политика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158 053 638,00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20 406 530,91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158 053 638,00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20 406 530,91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12 718 700,00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летнего отдыха и оздоровления детей и молодежи"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12 718 700,00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Мероприятия по организации отдыха и оздоровления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2 511 700,00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0,21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2 511 700,00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0,21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1 896 812,00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5 400,00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01 1 06 20020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614 888,00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8 165 600,00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8 165 600,00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6 546 468,19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01 1 06 82050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1 619 131,81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2 041 400,00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2 041 400,00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1 636 557,43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06 S2050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404 842,57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"Молодежь Югры и допризывная подготовка"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102 794 700,00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20 315 590,91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19,76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5 844 736,26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5 844 736,26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5 844 736,26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35 658 000,00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5 844 736,26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16,39</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14 465 854,65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14 465 854,65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14 465 854,65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66 034 600,00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14 465 854,65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21,91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составляющая регионального проекта "Социальная активность"</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1 102 100,00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0,45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12,50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1 062 100,00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1 062 100,00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797 100,00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3 E8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265 000,00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42 540 238,00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85 540,00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0,20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Организация и обеспечение отдыха и оздоровления детей, в том числе в этнической среде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10 963 100,00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85 540,00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85 540,00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85 540,00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897 300,00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85 540,00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30 679 838,00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30 479 838,00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30 189 838,00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30 189 838,00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01 4 03 99990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29 898 900,00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5 750 642,54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19,23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-594 251,39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-10,70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"Общее образование. Дополнительное образование детей"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-911 173,03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-22,78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01 1 07 00000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-911 173,03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-22,78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-911 173,03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-22,78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-911 173,03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-22,78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01 1 07 61810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-911 173,03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color w:val="FF0000"/>
                <w:sz w:val="20"/>
                <w:szCs w:val="20"/>
                <w:lang w:eastAsia="ru-RU"/>
              </w:rPr>
              <w:t>-22,78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316 921,64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316 921,64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316 921,64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316 921,64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казенных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1 551 400,00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316 921,64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20,43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11 2 04 99990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11 2 05 99990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6 344 893,93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6 344 893,93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6 344 893,93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6 344 893,93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26,15</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6 344 893,93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26,15</w:t>
            </w:r>
          </w:p>
        </w:tc>
      </w:tr>
      <w:tr w:rsidR="00CD3732" w:rsidRPr="003572DA" w:rsidTr="00471227">
        <w:trPr>
          <w:trHeight w:val="517"/>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07</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24 267 500,00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6 344 893,93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26,15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Культура, кинематография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161 309 300,00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33 567 149,28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20,81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Культура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154 931 400,00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32 436 950,40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154 931 400,00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32 436 950,40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20,94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"Модернизация и развитие учреждений и организаций культуры"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73 436 600,00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13 401 086,82</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библиотечного дела"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62 400 635,43</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11 497 113,49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18,42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11 396 546,25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11 396 546,25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61 706 400,14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11 396 546,25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85 426,16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14,48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85 426,16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14,48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04 1 01 82520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85 426,16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14,48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15 141,08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14,54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15 141,08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14,54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01 S2520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104 135,29</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15 141,08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14,54</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музейного дела"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1 903 973,33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1 903 973,33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1 903 973,33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04 1 02 00590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11 035 964,57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1 903 973,33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17,25</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творческих инициатив, способствующих самореализации населения"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79 802 000,00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18 731 462,67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профессионального искусства"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250 000,00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"Стимулирование культурного разнообразия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18 731 462,67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18 731 462,67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18 731 462,67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04 2 04 00590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79 522 000,00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18 731 462,67</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23,56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социально-ориентированных некоммерческих организаций»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04 5 00 00000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304 400,91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04 5 01 00000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304 400,91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304 400,91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304 400,91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04 5 01 00590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1 142 000,00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304 400,91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"Доступная среда"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04 6 00 00000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04 6 01 00000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04 6 01 99990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550 800,00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культуры, кинематографии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6 377 900,00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"Культурное пространство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"Развитие архивного дела"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04 3 02 00000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04 3 02 84100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6 081 400,00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1 130 198,88</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Здравоохранение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здравоохранения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"Экологическая безопасность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"Организация противоэпидемиологических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3 223 100,00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34 000,00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3 189 100,00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09</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13 3 01 84280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3 189 100,00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Социальная политика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112 003 300,00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16 727 517,69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14,93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Пенсионное обеспечение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Пенсии за выслугу лет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02 2 01 71010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8 293 400,00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1 708 275,00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20,60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населения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5 950 300,00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0,30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мер социальной поддержки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6,43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"Повышение уровня материального обеспечения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Денежные выплаты почетным гражданам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02 2 01 72010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18 000,00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"Реализация социальных гарантий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02 2 02 72040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521023">
        <w:trPr>
          <w:trHeight w:val="37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5 670 300,00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08 3 01 51350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3 780 200,00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08 3 01 51760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1 890 100,00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Охрана семьи и детства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82 785 300,00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11 447 416,06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13,83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образования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6 934 714,55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"Ресурсное обеспечение в сфере образования, науки и молодежной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6 934 714,55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22,66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6 934 714,55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22,66</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6 934 714,55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6 934 714,55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Публичные нормативные социальные выплаты гражданам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01 4 01 84050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6 934 714,55</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22,66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4 512 701,51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9,90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4 512 701,51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9,90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45 592 000,00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4 512 701,51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9,90</w:t>
            </w:r>
          </w:p>
        </w:tc>
      </w:tr>
      <w:tr w:rsidR="00CD3732" w:rsidRPr="003572DA" w:rsidTr="00521023">
        <w:trPr>
          <w:trHeight w:val="19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32 283 600,00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4 512 701,51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13,98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1 623 200,00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1 623 200,00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30 660 400,00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4 512 701,51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14,72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02 1 02 84060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30 660 400,00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4 512 701,51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14,72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13 308 400,00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жилищной сферы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жильем молодых семей"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 по обеспечению жильем молодых семей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Социальное обеспечение и иные выплаты населению</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Социальные выплаты гражданам, кроме публичных нормативных социальных выплат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08 3 02 L4970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320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6 593 300,00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социальной политики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3 553 826,63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"Социальное и демографическое развитие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3 553 826,63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"Поддержка семьи, материнства и детства"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3 553 826,63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3 553 826,63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деятельности по опеке и попечительству</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14 974 300,00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3 553 826,63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23,73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12 511 900,00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3 456 665,99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12 511 900,00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3 456 665,99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27,63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1 491 100,00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97 160,64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1 491 100,00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97 160,64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6,52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971 300,00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971 300,00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1068"/>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02 1 02 84321</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06</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02 1 02 84322</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Физическая культура и спорт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542 794 850,64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27 500 162,76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5,07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Физическая культура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95 573 958,00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17 969 495,50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94 392 958,00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17 816 903,50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94 392 958,00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17 816 903,50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и проведение официальных спортивных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210 400,00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940 890,90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940 890,90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940 890,90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32,28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2 914 600,00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940 890,90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32,28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82 745 258,00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16 364 710,74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19,78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16 364 710,74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16 364 710,74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82 645 258,00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16 364 710,74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19,80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100 000,00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511 301,86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13,38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511 301,86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13,38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511 301,86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13,38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3 820 000,00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511 301,86</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13,38</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3 714 500,00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05 2 05 82110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3 528 700,00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804"/>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05 S2110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185 800,00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«Укрепление материально-технической базы учреждений спорта»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988 200,00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Развитие сети спортивных объектов шаговой доступности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05 2 06 82130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938 700,00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Развитие сети спортивных объектов шаговой доступности за счет средств бюджета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06 S2130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49 500,00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Непрограммные направления деятельности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152 592,00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12,92</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152 592,00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152 592,00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152 592,00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40 4 00 99990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1 181 000,00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152 592,00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12,92</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Массовый спорт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7 790 770,63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7 790 770,63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физической культуры и массового спорта"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441 460 950,64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7 790 770,63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1,76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05 1 01 00590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930 100,00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33 600,00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1 849 005,00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339 418,50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18,36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339 418,50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27,16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339 418,50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27,16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1 249 900,00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339 418,50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27,16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наказов избирателей депутатам Думы Ханты-Мансийского автономного округа - Югры</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05 1 03 85160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599 105,00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05 1 04 00000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6 802 887,59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29,33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6 802 887,59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29,33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6 802 887,59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29,33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05 1 04 00590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23 196 500,00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6 802 887,59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29,33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614 864,54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614 864,54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614 864,54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2 328 000,00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614 864,54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26,41</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«Укрепление материально-технической базы учреждений спорта»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412 797 945,64</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Строительство и реконструкция объектов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Капитальные вложения в объекты государственной (муниципальной) собственности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Бюджетные инвестиции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в том числе: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vAlign w:val="center"/>
          </w:tcPr>
          <w:p w:rsidR="00CD3732" w:rsidRPr="00BE568E" w:rsidRDefault="00CD3732" w:rsidP="00BE568E">
            <w:pPr>
              <w:spacing w:after="0" w:line="240" w:lineRule="auto"/>
              <w:ind w:firstLineChars="300" w:firstLine="600"/>
              <w:rPr>
                <w:rFonts w:ascii="Times New Roman" w:hAnsi="Times New Roman"/>
                <w:i/>
                <w:iCs/>
                <w:color w:val="000000"/>
                <w:sz w:val="20"/>
                <w:szCs w:val="20"/>
                <w:lang w:eastAsia="ru-RU"/>
              </w:rPr>
            </w:pPr>
            <w:r w:rsidRPr="00BE568E">
              <w:rPr>
                <w:rFonts w:ascii="Times New Roman" w:hAnsi="Times New Roman"/>
                <w:i/>
                <w:iCs/>
                <w:color w:val="000000"/>
                <w:sz w:val="20"/>
                <w:szCs w:val="20"/>
                <w:lang w:eastAsia="ru-RU"/>
              </w:rPr>
              <w:t>Физкультурно-оздоровительный объект</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05 1 06 42110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i/>
                <w:iCs/>
                <w:sz w:val="20"/>
                <w:szCs w:val="20"/>
                <w:lang w:eastAsia="ru-RU"/>
              </w:rPr>
            </w:pPr>
            <w:r w:rsidRPr="00BE568E">
              <w:rPr>
                <w:rFonts w:ascii="Times New Roman" w:hAnsi="Times New Roman"/>
                <w:i/>
                <w:iCs/>
                <w:sz w:val="20"/>
                <w:szCs w:val="20"/>
                <w:lang w:eastAsia="ru-RU"/>
              </w:rPr>
              <w:t>410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i/>
                <w:iCs/>
                <w:sz w:val="20"/>
                <w:szCs w:val="20"/>
                <w:lang w:eastAsia="ru-RU"/>
              </w:rPr>
            </w:pPr>
            <w:r w:rsidRPr="00BE568E">
              <w:rPr>
                <w:rFonts w:ascii="Times New Roman" w:hAnsi="Times New Roman"/>
                <w:i/>
                <w:iCs/>
                <w:sz w:val="20"/>
                <w:szCs w:val="20"/>
                <w:lang w:eastAsia="ru-RU"/>
              </w:rPr>
              <w:t>410 966 893,17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Реализация мероприятий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05 1 06 99990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1 831 052,47</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Региональный проект "Спорт-норма жизни"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P5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1 P5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359 400,00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Спорт высших достижений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физической культуры и спорта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"Развитие спорта высших достижений и системы подготовки спортивного резерва"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Региональный проект "Спорт-норма жизни"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P5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бюджетным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03</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 2 P5 50810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610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188 842,00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Другие вопросы в области физической культуры и спорта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муниципальной службы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функций органов местного самоуправления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5 571 100,00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5 566 300,00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выплаты персоналу государственных (муниципальных) органов</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5 566 300,00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1 739 896,63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31,26</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Закупка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Иные закупки товаров, работ и услуг для обеспечения государственных (муниципальных) нужд</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11</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05</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20 4 01 02040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240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4 800,00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0,00</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Средства массовой информации</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28 480 500,00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6 144 740,03</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21,58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Телевидение и радиовещание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 xml:space="preserve">Подпрограмма "Обеспечение доступа граждан к информации о социально значимых мероприятиях </w:t>
            </w:r>
            <w:r w:rsidRPr="00521023">
              <w:rPr>
                <w:rFonts w:ascii="Times New Roman" w:hAnsi="Times New Roman"/>
                <w:sz w:val="20"/>
                <w:szCs w:val="20"/>
                <w:lang w:eastAsia="ru-RU"/>
              </w:rPr>
              <w:t>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"Организация функционирования телерадиовещания"</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18 2 02 00000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18 2 02 00590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18 997 200,00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4 013 840,39</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21,13</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Периодическая печать и издательства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471227">
        <w:trPr>
          <w:trHeight w:val="615"/>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"Развитие гражданского общества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521023" w:rsidRDefault="00CD3732" w:rsidP="00BE568E">
            <w:pPr>
              <w:spacing w:after="0" w:line="240" w:lineRule="auto"/>
              <w:rPr>
                <w:rFonts w:ascii="Times New Roman" w:hAnsi="Times New Roman"/>
                <w:sz w:val="20"/>
                <w:szCs w:val="20"/>
                <w:lang w:eastAsia="ru-RU"/>
              </w:rPr>
            </w:pPr>
            <w:r w:rsidRPr="00521023">
              <w:rPr>
                <w:rFonts w:ascii="Times New Roman" w:hAnsi="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BE568E">
        <w:trPr>
          <w:trHeight w:val="540"/>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521023" w:rsidRDefault="00CD3732" w:rsidP="00BE568E">
            <w:pPr>
              <w:spacing w:after="0" w:line="240" w:lineRule="auto"/>
              <w:rPr>
                <w:rFonts w:ascii="Times New Roman" w:hAnsi="Times New Roman"/>
                <w:sz w:val="20"/>
                <w:szCs w:val="20"/>
                <w:lang w:eastAsia="ru-RU"/>
              </w:rPr>
            </w:pPr>
            <w:r w:rsidRPr="00521023">
              <w:rPr>
                <w:rFonts w:ascii="Times New Roman" w:hAnsi="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18 2 03 00000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Расходы на обеспечение деятельности (оказание услуг) муниципальных учреждений</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Предоставление субсидий бюджетным, автономным учреждениям и иным некоммерческим организациям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Субсидии автономным учреждениям</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12</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02</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18 2 03 00590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620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9 483 300,00</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2 130 899,64</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22,47</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Обслуживание государственного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Обслуживание государственного (муниципального) внутреннего долга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Муниципальная программа "Управление муниципальными финансами в городе Пыть-Яхе"</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17 0 00 00000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17 2 00 00000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Основное мероприятие "Обслуживание муниципального долга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17 2 01 00000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Процентные платежи по муниципальному долгу городского округа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Обслуживание государственного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700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shd w:val="clear" w:color="000000" w:fill="FFFFFF"/>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Обслуживание муниципального долга</w:t>
            </w:r>
          </w:p>
        </w:tc>
        <w:tc>
          <w:tcPr>
            <w:tcW w:w="103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040</w:t>
            </w:r>
          </w:p>
        </w:tc>
        <w:tc>
          <w:tcPr>
            <w:tcW w:w="416"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13</w:t>
            </w:r>
          </w:p>
        </w:tc>
        <w:tc>
          <w:tcPr>
            <w:tcW w:w="510"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01</w:t>
            </w:r>
          </w:p>
        </w:tc>
        <w:tc>
          <w:tcPr>
            <w:tcW w:w="1587"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17 2 01 20270</w:t>
            </w:r>
          </w:p>
        </w:tc>
        <w:tc>
          <w:tcPr>
            <w:tcW w:w="773"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730</w:t>
            </w:r>
          </w:p>
        </w:tc>
        <w:tc>
          <w:tcPr>
            <w:tcW w:w="1779"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527 619,11</w:t>
            </w:r>
          </w:p>
        </w:tc>
        <w:tc>
          <w:tcPr>
            <w:tcW w:w="1701" w:type="dxa"/>
            <w:tcBorders>
              <w:top w:val="nil"/>
              <w:left w:val="nil"/>
              <w:bottom w:val="single" w:sz="4" w:space="0" w:color="auto"/>
              <w:right w:val="single" w:sz="4" w:space="0" w:color="auto"/>
            </w:tcBorders>
            <w:shd w:val="clear" w:color="000000" w:fill="FFFFFF"/>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365 002,61</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69,18</w:t>
            </w:r>
          </w:p>
        </w:tc>
      </w:tr>
      <w:tr w:rsidR="00CD3732" w:rsidRPr="003572DA" w:rsidTr="00BE568E">
        <w:trPr>
          <w:trHeight w:val="312"/>
        </w:trPr>
        <w:tc>
          <w:tcPr>
            <w:tcW w:w="6232" w:type="dxa"/>
            <w:tcBorders>
              <w:top w:val="nil"/>
              <w:left w:val="single" w:sz="4" w:space="0" w:color="auto"/>
              <w:bottom w:val="single" w:sz="4" w:space="0" w:color="auto"/>
              <w:right w:val="single" w:sz="4" w:space="0" w:color="auto"/>
            </w:tcBorders>
            <w:noWrap/>
            <w:vAlign w:val="bottom"/>
          </w:tcPr>
          <w:p w:rsidR="00CD3732" w:rsidRPr="00BE568E" w:rsidRDefault="00CD3732" w:rsidP="00BE568E">
            <w:pPr>
              <w:spacing w:after="0" w:line="240" w:lineRule="auto"/>
              <w:rPr>
                <w:rFonts w:ascii="Times New Roman" w:hAnsi="Times New Roman"/>
                <w:sz w:val="20"/>
                <w:szCs w:val="20"/>
                <w:lang w:eastAsia="ru-RU"/>
              </w:rPr>
            </w:pPr>
            <w:r w:rsidRPr="00BE568E">
              <w:rPr>
                <w:rFonts w:ascii="Times New Roman" w:hAnsi="Times New Roman"/>
                <w:sz w:val="20"/>
                <w:szCs w:val="20"/>
                <w:lang w:eastAsia="ru-RU"/>
              </w:rPr>
              <w:t>Итого</w:t>
            </w:r>
          </w:p>
        </w:tc>
        <w:tc>
          <w:tcPr>
            <w:tcW w:w="103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416"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510"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587"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773"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center"/>
              <w:rPr>
                <w:rFonts w:ascii="Times New Roman" w:hAnsi="Times New Roman"/>
                <w:sz w:val="20"/>
                <w:szCs w:val="20"/>
                <w:lang w:eastAsia="ru-RU"/>
              </w:rPr>
            </w:pPr>
            <w:r w:rsidRPr="00BE568E">
              <w:rPr>
                <w:rFonts w:ascii="Times New Roman" w:hAnsi="Times New Roman"/>
                <w:sz w:val="20"/>
                <w:szCs w:val="20"/>
                <w:lang w:eastAsia="ru-RU"/>
              </w:rPr>
              <w:t> </w:t>
            </w:r>
          </w:p>
        </w:tc>
        <w:tc>
          <w:tcPr>
            <w:tcW w:w="1779"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xml:space="preserve">4 612 945 992,51 </w:t>
            </w:r>
          </w:p>
        </w:tc>
        <w:tc>
          <w:tcPr>
            <w:tcW w:w="170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 xml:space="preserve">718 633 223,29 </w:t>
            </w:r>
          </w:p>
        </w:tc>
        <w:tc>
          <w:tcPr>
            <w:tcW w:w="871" w:type="dxa"/>
            <w:tcBorders>
              <w:top w:val="nil"/>
              <w:left w:val="nil"/>
              <w:bottom w:val="single" w:sz="4" w:space="0" w:color="auto"/>
              <w:right w:val="single" w:sz="4" w:space="0" w:color="auto"/>
            </w:tcBorders>
            <w:noWrap/>
            <w:vAlign w:val="bottom"/>
          </w:tcPr>
          <w:p w:rsidR="00CD3732" w:rsidRPr="00BE568E" w:rsidRDefault="00CD3732" w:rsidP="00BE568E">
            <w:pPr>
              <w:spacing w:after="0" w:line="240" w:lineRule="auto"/>
              <w:jc w:val="right"/>
              <w:rPr>
                <w:rFonts w:ascii="Times New Roman" w:hAnsi="Times New Roman"/>
                <w:sz w:val="20"/>
                <w:szCs w:val="20"/>
                <w:lang w:eastAsia="ru-RU"/>
              </w:rPr>
            </w:pPr>
            <w:r w:rsidRPr="00BE568E">
              <w:rPr>
                <w:rFonts w:ascii="Times New Roman" w:hAnsi="Times New Roman"/>
                <w:sz w:val="20"/>
                <w:szCs w:val="20"/>
                <w:lang w:eastAsia="ru-RU"/>
              </w:rPr>
              <w:t>15,58</w:t>
            </w:r>
          </w:p>
        </w:tc>
      </w:tr>
    </w:tbl>
    <w:p w:rsidR="00CD3732" w:rsidRDefault="00CD3732" w:rsidP="00BE568E">
      <w:pPr>
        <w:tabs>
          <w:tab w:val="left" w:pos="12474"/>
        </w:tabs>
        <w:ind w:right="-739"/>
      </w:pPr>
    </w:p>
    <w:sectPr w:rsidR="00CD3732" w:rsidSect="0095701E">
      <w:headerReference w:type="default" r:id="rId6"/>
      <w:pgSz w:w="16838" w:h="11906" w:orient="landscape"/>
      <w:pgMar w:top="907" w:right="1134" w:bottom="567" w:left="1134"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732" w:rsidRDefault="00CD3732" w:rsidP="004A7220">
      <w:pPr>
        <w:spacing w:after="0" w:line="240" w:lineRule="auto"/>
      </w:pPr>
      <w:r>
        <w:separator/>
      </w:r>
    </w:p>
  </w:endnote>
  <w:endnote w:type="continuationSeparator" w:id="0">
    <w:p w:rsidR="00CD3732" w:rsidRDefault="00CD3732" w:rsidP="004A72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732" w:rsidRDefault="00CD3732" w:rsidP="004A7220">
      <w:pPr>
        <w:spacing w:after="0" w:line="240" w:lineRule="auto"/>
      </w:pPr>
      <w:r>
        <w:separator/>
      </w:r>
    </w:p>
  </w:footnote>
  <w:footnote w:type="continuationSeparator" w:id="0">
    <w:p w:rsidR="00CD3732" w:rsidRDefault="00CD3732" w:rsidP="004A72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732" w:rsidRDefault="00CD3732">
    <w:pPr>
      <w:pStyle w:val="Header"/>
      <w:jc w:val="right"/>
    </w:pPr>
    <w:fldSimple w:instr="PAGE   \* MERGEFORMAT">
      <w:r>
        <w:rPr>
          <w:noProof/>
        </w:rPr>
        <w:t>17</w:t>
      </w:r>
    </w:fldSimple>
  </w:p>
  <w:p w:rsidR="00CD3732" w:rsidRDefault="00CD3732">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43C9"/>
    <w:rsid w:val="001D4B83"/>
    <w:rsid w:val="00207356"/>
    <w:rsid w:val="002B6677"/>
    <w:rsid w:val="002E59D5"/>
    <w:rsid w:val="003572DA"/>
    <w:rsid w:val="00367539"/>
    <w:rsid w:val="00471227"/>
    <w:rsid w:val="0049373E"/>
    <w:rsid w:val="004A7220"/>
    <w:rsid w:val="004F6FF8"/>
    <w:rsid w:val="00521023"/>
    <w:rsid w:val="005D6771"/>
    <w:rsid w:val="00716674"/>
    <w:rsid w:val="00863AD5"/>
    <w:rsid w:val="008A51A3"/>
    <w:rsid w:val="008E3DC5"/>
    <w:rsid w:val="0095701E"/>
    <w:rsid w:val="009638A4"/>
    <w:rsid w:val="009B1129"/>
    <w:rsid w:val="00A05597"/>
    <w:rsid w:val="00A141BE"/>
    <w:rsid w:val="00A83890"/>
    <w:rsid w:val="00BE568E"/>
    <w:rsid w:val="00BF129D"/>
    <w:rsid w:val="00C163E6"/>
    <w:rsid w:val="00C4690D"/>
    <w:rsid w:val="00C70371"/>
    <w:rsid w:val="00C92CD8"/>
    <w:rsid w:val="00CA1E92"/>
    <w:rsid w:val="00CD3732"/>
    <w:rsid w:val="00CE65A7"/>
    <w:rsid w:val="00DE2CD8"/>
    <w:rsid w:val="00DF43C9"/>
    <w:rsid w:val="00E605BF"/>
    <w:rsid w:val="00EC4C1C"/>
    <w:rsid w:val="00ED206D"/>
    <w:rsid w:val="00EF2D73"/>
    <w:rsid w:val="00F4592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735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DF43C9"/>
    <w:rPr>
      <w:rFonts w:cs="Times New Roman"/>
      <w:color w:val="0563C1"/>
      <w:u w:val="single"/>
    </w:rPr>
  </w:style>
  <w:style w:type="character" w:styleId="FollowedHyperlink">
    <w:name w:val="FollowedHyperlink"/>
    <w:basedOn w:val="DefaultParagraphFont"/>
    <w:uiPriority w:val="99"/>
    <w:semiHidden/>
    <w:rsid w:val="00DF43C9"/>
    <w:rPr>
      <w:rFonts w:cs="Times New Roman"/>
      <w:color w:val="954F72"/>
      <w:u w:val="single"/>
    </w:rPr>
  </w:style>
  <w:style w:type="paragraph" w:customStyle="1" w:styleId="xl64">
    <w:name w:val="xl64"/>
    <w:basedOn w:val="Normal"/>
    <w:uiPriority w:val="99"/>
    <w:rsid w:val="00DF43C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6">
    <w:name w:val="xl66"/>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Normal"/>
    <w:uiPriority w:val="99"/>
    <w:rsid w:val="00DF43C9"/>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69">
    <w:name w:val="xl69"/>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0">
    <w:name w:val="xl70"/>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1">
    <w:name w:val="xl71"/>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6">
    <w:name w:val="xl76"/>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8">
    <w:name w:val="xl78"/>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9">
    <w:name w:val="xl79"/>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0">
    <w:name w:val="xl80"/>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2">
    <w:name w:val="xl82"/>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eastAsia="ru-RU"/>
    </w:rPr>
  </w:style>
  <w:style w:type="paragraph" w:customStyle="1" w:styleId="xl83">
    <w:name w:val="xl83"/>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4">
    <w:name w:val="xl84"/>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5">
    <w:name w:val="xl85"/>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4"/>
      <w:szCs w:val="24"/>
      <w:lang w:eastAsia="ru-RU"/>
    </w:rPr>
  </w:style>
  <w:style w:type="paragraph" w:customStyle="1" w:styleId="xl86">
    <w:name w:val="xl86"/>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i/>
      <w:iCs/>
      <w:sz w:val="24"/>
      <w:szCs w:val="24"/>
      <w:lang w:eastAsia="ru-RU"/>
    </w:rPr>
  </w:style>
  <w:style w:type="paragraph" w:customStyle="1" w:styleId="xl87">
    <w:name w:val="xl87"/>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88">
    <w:name w:val="xl88"/>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89">
    <w:name w:val="xl89"/>
    <w:basedOn w:val="Normal"/>
    <w:uiPriority w:val="99"/>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0">
    <w:name w:val="xl90"/>
    <w:basedOn w:val="Normal"/>
    <w:uiPriority w:val="99"/>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4"/>
      <w:szCs w:val="24"/>
      <w:lang w:eastAsia="ru-RU"/>
    </w:rPr>
  </w:style>
  <w:style w:type="paragraph" w:customStyle="1" w:styleId="xl91">
    <w:name w:val="xl91"/>
    <w:basedOn w:val="Normal"/>
    <w:uiPriority w:val="99"/>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Normal"/>
    <w:uiPriority w:val="99"/>
    <w:rsid w:val="00DF43C9"/>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3">
    <w:name w:val="xl93"/>
    <w:basedOn w:val="Normal"/>
    <w:uiPriority w:val="99"/>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Header">
    <w:name w:val="header"/>
    <w:basedOn w:val="Normal"/>
    <w:link w:val="HeaderChar"/>
    <w:uiPriority w:val="99"/>
    <w:rsid w:val="004A7220"/>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4A7220"/>
    <w:rPr>
      <w:rFonts w:cs="Times New Roman"/>
    </w:rPr>
  </w:style>
  <w:style w:type="paragraph" w:styleId="Footer">
    <w:name w:val="footer"/>
    <w:basedOn w:val="Normal"/>
    <w:link w:val="FooterChar"/>
    <w:uiPriority w:val="99"/>
    <w:rsid w:val="004A7220"/>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4A7220"/>
    <w:rPr>
      <w:rFonts w:cs="Times New Roman"/>
    </w:rPr>
  </w:style>
  <w:style w:type="paragraph" w:customStyle="1" w:styleId="xl94">
    <w:name w:val="xl94"/>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5">
    <w:name w:val="xl95"/>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6">
    <w:name w:val="xl96"/>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97">
    <w:name w:val="xl97"/>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sz w:val="20"/>
      <w:szCs w:val="20"/>
      <w:lang w:eastAsia="ru-RU"/>
    </w:rPr>
  </w:style>
  <w:style w:type="paragraph" w:customStyle="1" w:styleId="xl98">
    <w:name w:val="xl98"/>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99">
    <w:name w:val="xl99"/>
    <w:basedOn w:val="Normal"/>
    <w:uiPriority w:val="99"/>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0">
    <w:name w:val="xl100"/>
    <w:basedOn w:val="Normal"/>
    <w:uiPriority w:val="99"/>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101">
    <w:name w:val="xl101"/>
    <w:basedOn w:val="Normal"/>
    <w:uiPriority w:val="99"/>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02">
    <w:name w:val="xl102"/>
    <w:basedOn w:val="Normal"/>
    <w:uiPriority w:val="99"/>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i/>
      <w:i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29795123">
      <w:marLeft w:val="0"/>
      <w:marRight w:val="0"/>
      <w:marTop w:val="0"/>
      <w:marBottom w:val="0"/>
      <w:divBdr>
        <w:top w:val="none" w:sz="0" w:space="0" w:color="auto"/>
        <w:left w:val="none" w:sz="0" w:space="0" w:color="auto"/>
        <w:bottom w:val="none" w:sz="0" w:space="0" w:color="auto"/>
        <w:right w:val="none" w:sz="0" w:space="0" w:color="auto"/>
      </w:divBdr>
    </w:div>
    <w:div w:id="10297951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180</TotalTime>
  <Pages>13</Pages>
  <Words>24098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user</cp:lastModifiedBy>
  <cp:revision>14</cp:revision>
  <dcterms:created xsi:type="dcterms:W3CDTF">2021-05-14T11:17:00Z</dcterms:created>
  <dcterms:modified xsi:type="dcterms:W3CDTF">2021-06-23T12:58:00Z</dcterms:modified>
</cp:coreProperties>
</file>